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8AA1" w14:textId="2696812A" w:rsidR="00AD6D22" w:rsidRPr="003B3F58" w:rsidRDefault="00AD6D22" w:rsidP="00AD6D22">
      <w:pPr>
        <w:spacing w:line="240" w:lineRule="auto"/>
        <w:rPr>
          <w:rFonts w:ascii="Times" w:hAnsi="Times"/>
          <w:b/>
          <w:sz w:val="20"/>
          <w:szCs w:val="20"/>
        </w:rPr>
      </w:pPr>
      <w:r w:rsidRPr="003B3F58">
        <w:rPr>
          <w:rFonts w:ascii="Times" w:hAnsi="Times"/>
          <w:b/>
          <w:color w:val="E57C29"/>
          <w:spacing w:val="40"/>
          <w:sz w:val="56"/>
          <w:szCs w:val="144"/>
        </w:rPr>
        <w:t>NEWS</w:t>
      </w:r>
    </w:p>
    <w:p w14:paraId="0720ED89" w14:textId="24AF03B4" w:rsidR="000B201C" w:rsidRDefault="0038101F" w:rsidP="00FF2C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rPr>
          <w:rFonts w:ascii="Times" w:hAnsi="Times"/>
        </w:rPr>
      </w:pPr>
      <w:r>
        <w:rPr>
          <w:rFonts w:ascii="Times" w:hAnsi="Times"/>
          <w:u w:val="single"/>
        </w:rPr>
        <w:t>FOR IMMEDIATE RELEASE</w:t>
      </w:r>
      <w:r w:rsidR="0004482F">
        <w:rPr>
          <w:rFonts w:ascii="Times" w:hAnsi="Times"/>
        </w:rPr>
        <w:t xml:space="preserve">: </w:t>
      </w:r>
      <w:r w:rsidR="00C021CC">
        <w:rPr>
          <w:rFonts w:ascii="Times" w:hAnsi="Times"/>
        </w:rPr>
        <w:t xml:space="preserve">Oct. </w:t>
      </w:r>
      <w:r w:rsidR="004F2B96">
        <w:rPr>
          <w:rFonts w:ascii="Times" w:hAnsi="Times"/>
        </w:rPr>
        <w:t>10</w:t>
      </w:r>
      <w:r w:rsidR="001D30E8">
        <w:rPr>
          <w:rFonts w:ascii="Times" w:hAnsi="Times"/>
        </w:rPr>
        <w:t>, 2022</w:t>
      </w:r>
      <w:r w:rsidR="000B201C" w:rsidRPr="000B201C">
        <w:rPr>
          <w:rFonts w:ascii="Times" w:hAnsi="Times"/>
        </w:rPr>
        <w:t xml:space="preserve"> </w:t>
      </w:r>
    </w:p>
    <w:p w14:paraId="5DF18DF3" w14:textId="611F3035" w:rsidR="001D30E8" w:rsidRPr="000B201C" w:rsidRDefault="001D30E8" w:rsidP="00FF2C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CONTACT: </w:t>
      </w:r>
      <w:r w:rsidR="00C021CC">
        <w:rPr>
          <w:rFonts w:ascii="Times" w:hAnsi="Times"/>
        </w:rPr>
        <w:t>Emily Pennington</w:t>
      </w:r>
      <w:r>
        <w:rPr>
          <w:rFonts w:ascii="Times" w:hAnsi="Times"/>
        </w:rPr>
        <w:t>, Office of University Relations</w:t>
      </w:r>
    </w:p>
    <w:p w14:paraId="1E003A9B" w14:textId="243C0123" w:rsidR="000B201C" w:rsidRPr="000B201C" w:rsidRDefault="00C021CC" w:rsidP="00FF2C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UT MARTIN TO HOST ANNUAL MISS UTM AND MISS TENNESSEE SOYBEAN FESTIVAL SCHOLARSHIP PAGEANT</w:t>
      </w:r>
    </w:p>
    <w:p w14:paraId="05A9B813" w14:textId="1A3C3284" w:rsidR="00660A76" w:rsidRDefault="001D30E8" w:rsidP="00C021CC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MARTIN, Tenn. – </w:t>
      </w:r>
      <w:r w:rsidR="00C021CC">
        <w:rPr>
          <w:rFonts w:ascii="Times" w:hAnsi="Times"/>
        </w:rPr>
        <w:t>The 59</w:t>
      </w:r>
      <w:r w:rsidR="00C021CC" w:rsidRPr="00C021CC">
        <w:rPr>
          <w:rFonts w:ascii="Times" w:hAnsi="Times"/>
          <w:vertAlign w:val="superscript"/>
        </w:rPr>
        <w:t>th</w:t>
      </w:r>
      <w:r w:rsidR="00C021CC">
        <w:rPr>
          <w:rFonts w:ascii="Times" w:hAnsi="Times"/>
        </w:rPr>
        <w:t xml:space="preserve"> annual Miss UT Martin and 23</w:t>
      </w:r>
      <w:r w:rsidR="00C021CC" w:rsidRPr="00C021CC">
        <w:rPr>
          <w:rFonts w:ascii="Times" w:hAnsi="Times"/>
          <w:vertAlign w:val="superscript"/>
        </w:rPr>
        <w:t>rd</w:t>
      </w:r>
      <w:r w:rsidR="00C021CC">
        <w:rPr>
          <w:rFonts w:ascii="Times" w:hAnsi="Times"/>
        </w:rPr>
        <w:t xml:space="preserve"> annual Miss Tennessee Soybean Festival will be crowned on Nov. 5 at </w:t>
      </w:r>
      <w:r w:rsidR="00900045">
        <w:rPr>
          <w:rFonts w:ascii="Times" w:hAnsi="Times"/>
        </w:rPr>
        <w:t>6</w:t>
      </w:r>
      <w:r w:rsidR="00C021CC">
        <w:rPr>
          <w:rFonts w:ascii="Times" w:hAnsi="Times"/>
        </w:rPr>
        <w:t xml:space="preserve"> p.m. in the Boiling University Center’s Duncan Ballroom. The </w:t>
      </w:r>
      <w:r w:rsidR="0086146F">
        <w:rPr>
          <w:rFonts w:ascii="Times" w:hAnsi="Times"/>
        </w:rPr>
        <w:t xml:space="preserve">combined </w:t>
      </w:r>
      <w:r w:rsidR="00C021CC">
        <w:rPr>
          <w:rFonts w:ascii="Times" w:hAnsi="Times"/>
        </w:rPr>
        <w:t xml:space="preserve">pageant is a preliminary to the Miss Tennessee Volunteer Scholarship Pageant held each July in Jackson. </w:t>
      </w:r>
    </w:p>
    <w:p w14:paraId="7581E613" w14:textId="02E585D5" w:rsidR="00EF64FE" w:rsidRDefault="00EF64FE" w:rsidP="009B2C07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Contestants must be at least 17 years old by Nov. 5 and no older than 26 years old on July 25, 2023. Miss UT Martin contestants must be enrolled as a full-time student through the </w:t>
      </w:r>
      <w:r w:rsidR="0086146F">
        <w:rPr>
          <w:rFonts w:ascii="Times" w:hAnsi="Times"/>
        </w:rPr>
        <w:t>s</w:t>
      </w:r>
      <w:r>
        <w:rPr>
          <w:rFonts w:ascii="Times" w:hAnsi="Times"/>
        </w:rPr>
        <w:t xml:space="preserve">pring 2023 semester or have a UTM degree and currently be pursing an additional degree </w:t>
      </w:r>
      <w:r w:rsidR="0086146F">
        <w:rPr>
          <w:rFonts w:ascii="Times" w:hAnsi="Times"/>
        </w:rPr>
        <w:t xml:space="preserve">full-time </w:t>
      </w:r>
      <w:r>
        <w:rPr>
          <w:rFonts w:ascii="Times" w:hAnsi="Times"/>
        </w:rPr>
        <w:t xml:space="preserve">from another Tennessee school. Miss Tennessee Soybean Festival is open to all of Tennessee. </w:t>
      </w:r>
    </w:p>
    <w:p w14:paraId="2DEEDBED" w14:textId="31E0009B" w:rsidR="00EF64FE" w:rsidRDefault="00EF64FE" w:rsidP="00C021CC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The pageant is divided into four phases of competition, including private interview, fitness and wellness, </w:t>
      </w:r>
      <w:proofErr w:type="gramStart"/>
      <w:r>
        <w:rPr>
          <w:rFonts w:ascii="Times" w:hAnsi="Times"/>
        </w:rPr>
        <w:t>talent</w:t>
      </w:r>
      <w:proofErr w:type="gramEnd"/>
      <w:r>
        <w:rPr>
          <w:rFonts w:ascii="Times" w:hAnsi="Times"/>
        </w:rPr>
        <w:t xml:space="preserve"> and evening wear. Each category counts for 25% and each contestant is scored individually from one to </w:t>
      </w:r>
      <w:r w:rsidR="0086146F">
        <w:rPr>
          <w:rFonts w:ascii="Times" w:hAnsi="Times"/>
        </w:rPr>
        <w:t>10</w:t>
      </w:r>
      <w:r>
        <w:rPr>
          <w:rFonts w:ascii="Times" w:hAnsi="Times"/>
        </w:rPr>
        <w:t xml:space="preserve"> in each category. </w:t>
      </w:r>
    </w:p>
    <w:p w14:paraId="1A75C361" w14:textId="6A2E2D5D" w:rsidR="00EF64FE" w:rsidRDefault="00EF64FE" w:rsidP="00C021CC">
      <w:pPr>
        <w:pStyle w:val="NoSpacing"/>
        <w:spacing w:line="360" w:lineRule="auto"/>
        <w:ind w:firstLine="720"/>
        <w:rPr>
          <w:rFonts w:ascii="Times" w:hAnsi="Times"/>
          <w:color w:val="000000" w:themeColor="text1"/>
          <w:shd w:val="clear" w:color="auto" w:fill="FFFFFF"/>
        </w:rPr>
      </w:pPr>
      <w:r w:rsidRPr="00EF64FE">
        <w:rPr>
          <w:rFonts w:ascii="Times" w:hAnsi="Times"/>
          <w:color w:val="000000" w:themeColor="text1"/>
          <w:shd w:val="clear" w:color="auto" w:fill="FFFFFF"/>
        </w:rPr>
        <w:t xml:space="preserve">The contestant crowned Miss UT Martin will receive $2,000 in scholarship money, and Miss Tennessee Soybean Festival will receive $1,500 if she is a UT Martin student or $500 if not. The first runner-up for Miss UT Martin will receive $750 and the second runner-up will receive $500. There is no financial award for runners-up in the Miss Tennessee Soybean Festival </w:t>
      </w:r>
      <w:r w:rsidR="0086146F">
        <w:rPr>
          <w:rFonts w:ascii="Times" w:hAnsi="Times"/>
          <w:color w:val="000000" w:themeColor="text1"/>
          <w:shd w:val="clear" w:color="auto" w:fill="FFFFFF"/>
        </w:rPr>
        <w:t>competition</w:t>
      </w:r>
      <w:r w:rsidRPr="00EF64FE">
        <w:rPr>
          <w:rFonts w:ascii="Times" w:hAnsi="Times"/>
          <w:color w:val="000000" w:themeColor="text1"/>
          <w:shd w:val="clear" w:color="auto" w:fill="FFFFFF"/>
        </w:rPr>
        <w:t>.</w:t>
      </w:r>
    </w:p>
    <w:p w14:paraId="3CD94D5E" w14:textId="46417ACE" w:rsidR="00EF64FE" w:rsidRDefault="00EF64FE" w:rsidP="00C021CC">
      <w:pPr>
        <w:pStyle w:val="NoSpacing"/>
        <w:spacing w:line="360" w:lineRule="auto"/>
        <w:ind w:firstLine="720"/>
        <w:rPr>
          <w:rFonts w:ascii="Times" w:hAnsi="Times"/>
          <w:color w:val="000000" w:themeColor="text1"/>
          <w:sz w:val="21"/>
          <w:szCs w:val="21"/>
          <w:shd w:val="clear" w:color="auto" w:fill="FFFFFF"/>
        </w:rPr>
      </w:pPr>
      <w:r>
        <w:rPr>
          <w:rFonts w:ascii="Times" w:hAnsi="Times"/>
          <w:color w:val="000000" w:themeColor="text1"/>
          <w:shd w:val="clear" w:color="auto" w:fill="FFFFFF"/>
        </w:rPr>
        <w:t xml:space="preserve">Both titleholders will compete in the statewide Miss Tennessee Volunteer Scholarship pageant next summer, and the winner of that crown </w:t>
      </w:r>
      <w:r w:rsidRPr="00EF64FE">
        <w:rPr>
          <w:rFonts w:ascii="Times" w:hAnsi="Times"/>
          <w:color w:val="000000" w:themeColor="text1"/>
          <w:sz w:val="21"/>
          <w:szCs w:val="21"/>
          <w:shd w:val="clear" w:color="auto" w:fill="FFFFFF"/>
        </w:rPr>
        <w:t>will serve as the governor’s spokesperson for character education across the state and</w:t>
      </w:r>
      <w:r w:rsidR="009B2C07">
        <w:rPr>
          <w:rFonts w:ascii="Times" w:hAnsi="Times"/>
          <w:color w:val="000000" w:themeColor="text1"/>
          <w:sz w:val="21"/>
          <w:szCs w:val="21"/>
          <w:shd w:val="clear" w:color="auto" w:fill="FFFFFF"/>
        </w:rPr>
        <w:t xml:space="preserve"> compete at Miss Volunteer America the following year. </w:t>
      </w:r>
    </w:p>
    <w:p w14:paraId="591108CD" w14:textId="7FDB3CC6" w:rsidR="009B2C07" w:rsidRDefault="009B2C07" w:rsidP="009B2C07">
      <w:pPr>
        <w:pStyle w:val="NoSpacing"/>
        <w:spacing w:line="360" w:lineRule="auto"/>
        <w:ind w:firstLine="720"/>
        <w:rPr>
          <w:rFonts w:ascii="Times" w:hAnsi="Times"/>
          <w:color w:val="000000" w:themeColor="text1"/>
        </w:rPr>
      </w:pPr>
      <w:r w:rsidRPr="009B2C07">
        <w:rPr>
          <w:rFonts w:ascii="Times" w:hAnsi="Times"/>
          <w:color w:val="000000" w:themeColor="text1"/>
        </w:rPr>
        <w:t xml:space="preserve">Tickets will be sold in advance at the </w:t>
      </w:r>
      <w:r w:rsidR="0086146F">
        <w:rPr>
          <w:rFonts w:ascii="Times" w:hAnsi="Times"/>
          <w:color w:val="000000" w:themeColor="text1"/>
        </w:rPr>
        <w:t xml:space="preserve">Boiling </w:t>
      </w:r>
      <w:r w:rsidRPr="009B2C07">
        <w:rPr>
          <w:rFonts w:ascii="Times" w:hAnsi="Times"/>
          <w:color w:val="000000" w:themeColor="text1"/>
        </w:rPr>
        <w:t>University Center beginning Monday, Oct</w:t>
      </w:r>
      <w:r w:rsidR="0086146F">
        <w:rPr>
          <w:rFonts w:ascii="Times" w:hAnsi="Times"/>
          <w:color w:val="000000" w:themeColor="text1"/>
        </w:rPr>
        <w:t>.</w:t>
      </w:r>
      <w:r w:rsidRPr="009B2C07">
        <w:rPr>
          <w:rFonts w:ascii="Times" w:hAnsi="Times"/>
          <w:color w:val="000000" w:themeColor="text1"/>
        </w:rPr>
        <w:t xml:space="preserve"> 24</w:t>
      </w:r>
      <w:r w:rsidR="0086146F">
        <w:rPr>
          <w:rFonts w:ascii="Times" w:hAnsi="Times"/>
          <w:color w:val="000000" w:themeColor="text1"/>
        </w:rPr>
        <w:t xml:space="preserve">. </w:t>
      </w:r>
      <w:r w:rsidRPr="009B2C07">
        <w:rPr>
          <w:rFonts w:ascii="Times" w:hAnsi="Times"/>
          <w:color w:val="000000" w:themeColor="text1"/>
        </w:rPr>
        <w:t>Tickets will also be available at the door the night of the event. Cost of tickets will be $10 for UT Martin students with current student ID and $15 for all others. Only one ticket may be purchased with each student ID</w:t>
      </w:r>
      <w:r>
        <w:rPr>
          <w:rFonts w:ascii="Times" w:hAnsi="Times"/>
          <w:color w:val="000000" w:themeColor="text1"/>
        </w:rPr>
        <w:t>.</w:t>
      </w:r>
    </w:p>
    <w:p w14:paraId="0EA78CAD" w14:textId="10457FB2" w:rsidR="009B2C07" w:rsidRDefault="009B2C07" w:rsidP="009B2C07">
      <w:pPr>
        <w:pStyle w:val="NoSpacing"/>
        <w:spacing w:line="360" w:lineRule="auto"/>
        <w:ind w:firstLine="720"/>
        <w:rPr>
          <w:rFonts w:ascii="Times" w:hAnsi="Times"/>
          <w:color w:val="000000" w:themeColor="text1"/>
          <w:shd w:val="clear" w:color="auto" w:fill="FFFFFF"/>
        </w:rPr>
      </w:pPr>
      <w:r w:rsidRPr="009B2C07">
        <w:rPr>
          <w:rFonts w:ascii="Times" w:hAnsi="Times"/>
          <w:color w:val="000000" w:themeColor="text1"/>
          <w:shd w:val="clear" w:color="auto" w:fill="FFFFFF"/>
        </w:rPr>
        <w:t>For more information,</w:t>
      </w:r>
      <w:r>
        <w:rPr>
          <w:rFonts w:ascii="Times" w:hAnsi="Times"/>
          <w:color w:val="000000" w:themeColor="text1"/>
          <w:shd w:val="clear" w:color="auto" w:fill="FFFFFF"/>
        </w:rPr>
        <w:t xml:space="preserve"> or to register, </w:t>
      </w:r>
      <w:r w:rsidRPr="009B2C07">
        <w:rPr>
          <w:rFonts w:ascii="Times" w:hAnsi="Times"/>
          <w:color w:val="000000" w:themeColor="text1"/>
          <w:shd w:val="clear" w:color="auto" w:fill="FFFFFF"/>
        </w:rPr>
        <w:t>contact Katrina Cobb, pageant director, at </w:t>
      </w:r>
      <w:hyperlink r:id="rId6" w:history="1">
        <w:r w:rsidRPr="009B2C07">
          <w:rPr>
            <w:rStyle w:val="Hyperlink"/>
            <w:rFonts w:ascii="Times" w:hAnsi="Times"/>
            <w:color w:val="000000" w:themeColor="text1"/>
            <w:shd w:val="clear" w:color="auto" w:fill="FFFFFF"/>
          </w:rPr>
          <w:t>kcobb@wljt.org </w:t>
        </w:r>
      </w:hyperlink>
      <w:r w:rsidRPr="009B2C07">
        <w:rPr>
          <w:rFonts w:ascii="Times" w:hAnsi="Times"/>
          <w:color w:val="000000" w:themeColor="text1"/>
          <w:shd w:val="clear" w:color="auto" w:fill="FFFFFF"/>
        </w:rPr>
        <w:t>or 731-881-7561.</w:t>
      </w:r>
    </w:p>
    <w:p w14:paraId="39A5B1A4" w14:textId="03A8B16D" w:rsidR="005D02F9" w:rsidRDefault="009B2C07" w:rsidP="009B2C07">
      <w:pPr>
        <w:pStyle w:val="NoSpacing"/>
        <w:spacing w:line="360" w:lineRule="auto"/>
        <w:ind w:firstLine="720"/>
        <w:jc w:val="center"/>
        <w:rPr>
          <w:rFonts w:ascii="Times" w:hAnsi="Times"/>
          <w:color w:val="000000" w:themeColor="text1"/>
          <w:shd w:val="clear" w:color="auto" w:fill="FFFFFF"/>
        </w:rPr>
      </w:pPr>
      <w:r>
        <w:rPr>
          <w:rFonts w:ascii="Times" w:hAnsi="Times"/>
          <w:color w:val="000000" w:themeColor="text1"/>
          <w:shd w:val="clear" w:color="auto" w:fill="FFFFFF"/>
        </w:rPr>
        <w:t>###</w:t>
      </w:r>
    </w:p>
    <w:p w14:paraId="1306B5E0" w14:textId="77777777" w:rsidR="00CC3A9A" w:rsidRDefault="00CC3A9A" w:rsidP="00AC0044">
      <w:pPr>
        <w:rPr>
          <w:rFonts w:ascii="Times" w:hAnsi="Times"/>
          <w:color w:val="000000" w:themeColor="text1"/>
        </w:rPr>
      </w:pPr>
    </w:p>
    <w:p w14:paraId="09AE7D70" w14:textId="60C617BF" w:rsidR="00AC0044" w:rsidRDefault="00CC3A9A" w:rsidP="00AC004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MARTIN, T</w:t>
      </w:r>
      <w:r w:rsidR="004F2B96">
        <w:rPr>
          <w:rFonts w:ascii="Times" w:hAnsi="Times"/>
          <w:color w:val="000000" w:themeColor="text1"/>
        </w:rPr>
        <w:t>enn</w:t>
      </w:r>
      <w:r>
        <w:rPr>
          <w:rFonts w:ascii="Times" w:hAnsi="Times"/>
          <w:color w:val="000000" w:themeColor="text1"/>
        </w:rPr>
        <w:t>., Oct. 10</w:t>
      </w:r>
      <w:r w:rsidR="007569A3">
        <w:rPr>
          <w:rFonts w:ascii="Times" w:hAnsi="Times"/>
          <w:color w:val="000000" w:themeColor="text1"/>
        </w:rPr>
        <w:t>, 2022 – MISS UTM AND MISS</w:t>
      </w:r>
      <w:r w:rsidR="004F2B96">
        <w:rPr>
          <w:rFonts w:ascii="Times" w:hAnsi="Times"/>
          <w:color w:val="000000" w:themeColor="text1"/>
        </w:rPr>
        <w:t xml:space="preserve"> TN</w:t>
      </w:r>
      <w:r w:rsidR="007569A3">
        <w:rPr>
          <w:rFonts w:ascii="Times" w:hAnsi="Times"/>
          <w:color w:val="000000" w:themeColor="text1"/>
        </w:rPr>
        <w:t xml:space="preserve"> SOYBEAN –</w:t>
      </w:r>
      <w:r w:rsidR="00AC0044">
        <w:rPr>
          <w:rFonts w:ascii="Times" w:hAnsi="Times"/>
          <w:color w:val="000000" w:themeColor="text1"/>
        </w:rPr>
        <w:t xml:space="preserve"> </w:t>
      </w:r>
      <w:r w:rsidR="00D122E5">
        <w:rPr>
          <w:rFonts w:ascii="Times" w:hAnsi="Times"/>
          <w:color w:val="000000" w:themeColor="text1"/>
        </w:rPr>
        <w:t xml:space="preserve">The </w:t>
      </w:r>
      <w:r>
        <w:rPr>
          <w:rFonts w:ascii="Times" w:hAnsi="Times"/>
          <w:color w:val="000000" w:themeColor="text1"/>
        </w:rPr>
        <w:t>59</w:t>
      </w:r>
      <w:r w:rsidRPr="00CC3A9A">
        <w:rPr>
          <w:rFonts w:ascii="Times" w:hAnsi="Times"/>
          <w:color w:val="000000" w:themeColor="text1"/>
          <w:vertAlign w:val="superscript"/>
        </w:rPr>
        <w:t>th</w:t>
      </w:r>
      <w:r>
        <w:rPr>
          <w:rFonts w:ascii="Times" w:hAnsi="Times"/>
          <w:color w:val="000000" w:themeColor="text1"/>
        </w:rPr>
        <w:t xml:space="preserve"> annual </w:t>
      </w:r>
      <w:r w:rsidR="00D122E5">
        <w:rPr>
          <w:rFonts w:ascii="Times" w:hAnsi="Times"/>
          <w:color w:val="000000" w:themeColor="text1"/>
        </w:rPr>
        <w:t>Miss UT Martin and</w:t>
      </w:r>
      <w:r>
        <w:rPr>
          <w:rFonts w:ascii="Times" w:hAnsi="Times"/>
          <w:color w:val="000000" w:themeColor="text1"/>
        </w:rPr>
        <w:t xml:space="preserve"> 23</w:t>
      </w:r>
      <w:r w:rsidRPr="00CC3A9A">
        <w:rPr>
          <w:rFonts w:ascii="Times" w:hAnsi="Times"/>
          <w:color w:val="000000" w:themeColor="text1"/>
          <w:vertAlign w:val="superscript"/>
        </w:rPr>
        <w:t>rd</w:t>
      </w:r>
      <w:r>
        <w:rPr>
          <w:rFonts w:ascii="Times" w:hAnsi="Times"/>
          <w:color w:val="000000" w:themeColor="text1"/>
        </w:rPr>
        <w:t xml:space="preserve"> annual</w:t>
      </w:r>
      <w:r w:rsidR="00D122E5">
        <w:rPr>
          <w:rFonts w:ascii="Times" w:hAnsi="Times"/>
          <w:color w:val="000000" w:themeColor="text1"/>
        </w:rPr>
        <w:t xml:space="preserve"> Miss Tennessee Soybean Festival will be crowned on Nov. 5 </w:t>
      </w:r>
      <w:r w:rsidR="00C90081">
        <w:rPr>
          <w:rFonts w:ascii="Times" w:hAnsi="Times"/>
          <w:color w:val="000000" w:themeColor="text1"/>
        </w:rPr>
        <w:t xml:space="preserve">at 6 p.m. in the Boling University Center’s Duncan Ballroom. Pictured is </w:t>
      </w:r>
      <w:r>
        <w:rPr>
          <w:rFonts w:ascii="Times" w:hAnsi="Times"/>
          <w:color w:val="000000" w:themeColor="text1"/>
        </w:rPr>
        <w:t xml:space="preserve">the 2021 </w:t>
      </w:r>
      <w:r w:rsidR="00C90081">
        <w:rPr>
          <w:rFonts w:ascii="Times" w:hAnsi="Times"/>
          <w:color w:val="000000" w:themeColor="text1"/>
        </w:rPr>
        <w:t xml:space="preserve">Miss UT Martin </w:t>
      </w:r>
      <w:r w:rsidR="00AC0044">
        <w:rPr>
          <w:rFonts w:ascii="Times" w:hAnsi="Times"/>
          <w:color w:val="000000" w:themeColor="text1"/>
        </w:rPr>
        <w:t>Carly White</w:t>
      </w:r>
      <w:r w:rsidR="00C90081">
        <w:rPr>
          <w:rFonts w:ascii="Times" w:hAnsi="Times"/>
          <w:color w:val="000000" w:themeColor="text1"/>
        </w:rPr>
        <w:t xml:space="preserve">, </w:t>
      </w:r>
      <w:r w:rsidR="00AC0044">
        <w:rPr>
          <w:rFonts w:ascii="Times" w:hAnsi="Times"/>
          <w:color w:val="000000" w:themeColor="text1"/>
        </w:rPr>
        <w:t>of Jackson,</w:t>
      </w:r>
      <w:r w:rsidR="00D122E5">
        <w:rPr>
          <w:rFonts w:ascii="Times" w:hAnsi="Times"/>
          <w:color w:val="000000" w:themeColor="text1"/>
        </w:rPr>
        <w:t xml:space="preserve"> </w:t>
      </w:r>
      <w:r w:rsidR="00C90081">
        <w:rPr>
          <w:rFonts w:ascii="Times" w:hAnsi="Times"/>
          <w:color w:val="000000" w:themeColor="text1"/>
        </w:rPr>
        <w:t xml:space="preserve">being crowned by </w:t>
      </w:r>
      <w:r>
        <w:rPr>
          <w:rFonts w:ascii="Times" w:hAnsi="Times"/>
          <w:color w:val="000000" w:themeColor="text1"/>
        </w:rPr>
        <w:t xml:space="preserve">the 2020 </w:t>
      </w:r>
      <w:r w:rsidR="00C90081">
        <w:rPr>
          <w:rFonts w:ascii="Times" w:hAnsi="Times"/>
          <w:color w:val="000000" w:themeColor="text1"/>
        </w:rPr>
        <w:t xml:space="preserve">Miss UT Martin </w:t>
      </w:r>
      <w:r>
        <w:rPr>
          <w:rFonts w:ascii="Times" w:hAnsi="Times"/>
          <w:color w:val="000000" w:themeColor="text1"/>
        </w:rPr>
        <w:t xml:space="preserve">Kailey Duffy, of Holladay. </w:t>
      </w:r>
    </w:p>
    <w:p w14:paraId="042EC5BA" w14:textId="7EDBAE19" w:rsidR="007569A3" w:rsidRDefault="007569A3" w:rsidP="007569A3">
      <w:pPr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###</w:t>
      </w:r>
    </w:p>
    <w:p w14:paraId="02FBFF22" w14:textId="77777777" w:rsidR="00AC0044" w:rsidRDefault="00AC0044" w:rsidP="00AC0044">
      <w:pPr>
        <w:rPr>
          <w:rFonts w:ascii="Times" w:hAnsi="Times"/>
          <w:color w:val="000000" w:themeColor="text1"/>
        </w:rPr>
      </w:pPr>
    </w:p>
    <w:p w14:paraId="3A78DA75" w14:textId="77777777" w:rsidR="00AC0044" w:rsidRDefault="00AC0044" w:rsidP="00AC0044">
      <w:pPr>
        <w:rPr>
          <w:rFonts w:ascii="Times" w:hAnsi="Times"/>
          <w:color w:val="000000" w:themeColor="text1"/>
        </w:rPr>
      </w:pPr>
    </w:p>
    <w:p w14:paraId="79AB50C0" w14:textId="055AC43C" w:rsidR="00C76238" w:rsidRPr="009B2C07" w:rsidRDefault="00C76238" w:rsidP="00CC3A9A">
      <w:pPr>
        <w:pStyle w:val="NoSpacing"/>
        <w:spacing w:line="360" w:lineRule="auto"/>
        <w:rPr>
          <w:rFonts w:ascii="Times" w:hAnsi="Times"/>
          <w:color w:val="000000" w:themeColor="text1"/>
        </w:rPr>
      </w:pPr>
    </w:p>
    <w:sectPr w:rsidR="00C76238" w:rsidRPr="009B2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F3FF" w14:textId="77777777" w:rsidR="00341160" w:rsidRDefault="00341160" w:rsidP="00AA2D4D">
      <w:pPr>
        <w:spacing w:after="0" w:line="240" w:lineRule="auto"/>
      </w:pPr>
      <w:r>
        <w:separator/>
      </w:r>
    </w:p>
  </w:endnote>
  <w:endnote w:type="continuationSeparator" w:id="0">
    <w:p w14:paraId="1FE0FA8A" w14:textId="77777777" w:rsidR="00341160" w:rsidRDefault="00341160" w:rsidP="00AA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2186" w14:textId="77777777" w:rsidR="00AA2D4D" w:rsidRDefault="00AA2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3BF6" w14:textId="77777777" w:rsidR="00AA2D4D" w:rsidRDefault="00AA2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2017" w14:textId="77777777" w:rsidR="00AA2D4D" w:rsidRDefault="00AA2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31D1" w14:textId="77777777" w:rsidR="00341160" w:rsidRDefault="00341160" w:rsidP="00AA2D4D">
      <w:pPr>
        <w:spacing w:after="0" w:line="240" w:lineRule="auto"/>
      </w:pPr>
      <w:r>
        <w:separator/>
      </w:r>
    </w:p>
  </w:footnote>
  <w:footnote w:type="continuationSeparator" w:id="0">
    <w:p w14:paraId="1554A215" w14:textId="77777777" w:rsidR="00341160" w:rsidRDefault="00341160" w:rsidP="00AA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5CB4" w14:textId="77777777" w:rsidR="00AA2D4D" w:rsidRDefault="00AA2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997" w14:textId="60A36220" w:rsidR="00AA2D4D" w:rsidRDefault="00AA2D4D">
    <w:pPr>
      <w:pStyle w:val="Header"/>
    </w:pPr>
    <w:r>
      <w:rPr>
        <w:noProof/>
      </w:rPr>
      <w:drawing>
        <wp:inline distT="0" distB="0" distL="0" distR="0" wp14:anchorId="76F84202" wp14:editId="4740FD11">
          <wp:extent cx="5943600" cy="1011555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Relations - LT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FC7" w14:textId="77777777" w:rsidR="00AA2D4D" w:rsidRDefault="00AA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4D"/>
    <w:rsid w:val="00031375"/>
    <w:rsid w:val="000333BD"/>
    <w:rsid w:val="0004482F"/>
    <w:rsid w:val="00056776"/>
    <w:rsid w:val="000757CF"/>
    <w:rsid w:val="000A34AE"/>
    <w:rsid w:val="000A3974"/>
    <w:rsid w:val="000B201C"/>
    <w:rsid w:val="000F38B1"/>
    <w:rsid w:val="00180392"/>
    <w:rsid w:val="001A56D9"/>
    <w:rsid w:val="001A6F6B"/>
    <w:rsid w:val="001D30E8"/>
    <w:rsid w:val="00206F81"/>
    <w:rsid w:val="002364DE"/>
    <w:rsid w:val="002C0E7A"/>
    <w:rsid w:val="00305A46"/>
    <w:rsid w:val="00341160"/>
    <w:rsid w:val="00361F9F"/>
    <w:rsid w:val="0038101F"/>
    <w:rsid w:val="00384253"/>
    <w:rsid w:val="00385579"/>
    <w:rsid w:val="003A632D"/>
    <w:rsid w:val="003B3F58"/>
    <w:rsid w:val="003C5A78"/>
    <w:rsid w:val="003C70EA"/>
    <w:rsid w:val="004064B5"/>
    <w:rsid w:val="00407D2F"/>
    <w:rsid w:val="00412D1C"/>
    <w:rsid w:val="00414FB3"/>
    <w:rsid w:val="00461BA0"/>
    <w:rsid w:val="00473307"/>
    <w:rsid w:val="004864F1"/>
    <w:rsid w:val="004E3C3E"/>
    <w:rsid w:val="004F2B96"/>
    <w:rsid w:val="004F3DCF"/>
    <w:rsid w:val="00510D6F"/>
    <w:rsid w:val="0056019F"/>
    <w:rsid w:val="00573251"/>
    <w:rsid w:val="00585355"/>
    <w:rsid w:val="00587E02"/>
    <w:rsid w:val="005A3BCA"/>
    <w:rsid w:val="005C6D8A"/>
    <w:rsid w:val="005D02F9"/>
    <w:rsid w:val="00615149"/>
    <w:rsid w:val="00660A76"/>
    <w:rsid w:val="006641AE"/>
    <w:rsid w:val="006F1465"/>
    <w:rsid w:val="006F44C7"/>
    <w:rsid w:val="00717DAF"/>
    <w:rsid w:val="007304D7"/>
    <w:rsid w:val="00745D23"/>
    <w:rsid w:val="007569A3"/>
    <w:rsid w:val="00767D2D"/>
    <w:rsid w:val="007A096B"/>
    <w:rsid w:val="007A5CC8"/>
    <w:rsid w:val="008310A8"/>
    <w:rsid w:val="0086146F"/>
    <w:rsid w:val="0086481D"/>
    <w:rsid w:val="008D76D7"/>
    <w:rsid w:val="00900045"/>
    <w:rsid w:val="00900FDE"/>
    <w:rsid w:val="0093755C"/>
    <w:rsid w:val="009857B6"/>
    <w:rsid w:val="00985E89"/>
    <w:rsid w:val="009A13D1"/>
    <w:rsid w:val="009B2C07"/>
    <w:rsid w:val="009B6033"/>
    <w:rsid w:val="009B63A1"/>
    <w:rsid w:val="009E3029"/>
    <w:rsid w:val="009F506B"/>
    <w:rsid w:val="00A13EEA"/>
    <w:rsid w:val="00A5117B"/>
    <w:rsid w:val="00A915A6"/>
    <w:rsid w:val="00AA2D4D"/>
    <w:rsid w:val="00AC0044"/>
    <w:rsid w:val="00AD6D22"/>
    <w:rsid w:val="00AE3783"/>
    <w:rsid w:val="00B008DF"/>
    <w:rsid w:val="00B51ABE"/>
    <w:rsid w:val="00B66196"/>
    <w:rsid w:val="00B8261B"/>
    <w:rsid w:val="00B872C2"/>
    <w:rsid w:val="00BB291C"/>
    <w:rsid w:val="00BC2854"/>
    <w:rsid w:val="00BC78C9"/>
    <w:rsid w:val="00BD4024"/>
    <w:rsid w:val="00BF1C62"/>
    <w:rsid w:val="00BF5B61"/>
    <w:rsid w:val="00C004D1"/>
    <w:rsid w:val="00C021CC"/>
    <w:rsid w:val="00C05B2B"/>
    <w:rsid w:val="00C4105E"/>
    <w:rsid w:val="00C76238"/>
    <w:rsid w:val="00C82CB9"/>
    <w:rsid w:val="00C90081"/>
    <w:rsid w:val="00C94A51"/>
    <w:rsid w:val="00CC3A9A"/>
    <w:rsid w:val="00CD4F66"/>
    <w:rsid w:val="00CE174D"/>
    <w:rsid w:val="00D122E5"/>
    <w:rsid w:val="00D1540C"/>
    <w:rsid w:val="00D15E68"/>
    <w:rsid w:val="00D4736B"/>
    <w:rsid w:val="00D96B96"/>
    <w:rsid w:val="00E12520"/>
    <w:rsid w:val="00E50FDA"/>
    <w:rsid w:val="00EA35D9"/>
    <w:rsid w:val="00EF64FE"/>
    <w:rsid w:val="00F56724"/>
    <w:rsid w:val="00F734D6"/>
    <w:rsid w:val="00FF2C99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D6971"/>
  <w15:chartTrackingRefBased/>
  <w15:docId w15:val="{A5889F2E-D756-4DC8-ACA3-9A44C8A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4D"/>
  </w:style>
  <w:style w:type="paragraph" w:styleId="Footer">
    <w:name w:val="footer"/>
    <w:basedOn w:val="Normal"/>
    <w:link w:val="FooterChar"/>
    <w:uiPriority w:val="99"/>
    <w:unhideWhenUsed/>
    <w:rsid w:val="00AA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4D"/>
  </w:style>
  <w:style w:type="character" w:styleId="Hyperlink">
    <w:name w:val="Hyperlink"/>
    <w:basedOn w:val="DefaultParagraphFont"/>
    <w:uiPriority w:val="99"/>
    <w:unhideWhenUsed/>
    <w:rsid w:val="000B20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1AB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B51A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6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obb@wljt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Elizabeth Carol</dc:creator>
  <cp:keywords/>
  <dc:description/>
  <cp:lastModifiedBy>Emma Bruner</cp:lastModifiedBy>
  <cp:revision>2</cp:revision>
  <cp:lastPrinted>2022-06-27T16:26:00Z</cp:lastPrinted>
  <dcterms:created xsi:type="dcterms:W3CDTF">2022-10-10T21:23:00Z</dcterms:created>
  <dcterms:modified xsi:type="dcterms:W3CDTF">2022-10-10T21:23:00Z</dcterms:modified>
</cp:coreProperties>
</file>